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AD" w:rsidRPr="007645AD" w:rsidRDefault="007645AD" w:rsidP="007645AD">
      <w:pPr>
        <w:jc w:val="center"/>
        <w:rPr>
          <w:sz w:val="28"/>
          <w:szCs w:val="28"/>
          <w:lang w:val="ru-RU"/>
        </w:rPr>
      </w:pPr>
      <w:r w:rsidRPr="007645AD">
        <w:rPr>
          <w:sz w:val="28"/>
          <w:szCs w:val="28"/>
          <w:lang w:val="ru-RU"/>
        </w:rPr>
        <w:t>АДМИНИСТРАЦИЯ  НОВОТРОИЦКОГО  СЕЛЬСОВЕТА</w:t>
      </w:r>
    </w:p>
    <w:p w:rsidR="007645AD" w:rsidRPr="007645AD" w:rsidRDefault="007645AD" w:rsidP="007645AD">
      <w:pPr>
        <w:jc w:val="center"/>
        <w:rPr>
          <w:sz w:val="28"/>
          <w:szCs w:val="28"/>
          <w:lang w:val="ru-RU"/>
        </w:rPr>
      </w:pPr>
      <w:r w:rsidRPr="007645AD">
        <w:rPr>
          <w:sz w:val="28"/>
          <w:szCs w:val="28"/>
          <w:lang w:val="ru-RU"/>
        </w:rPr>
        <w:t>ИДРИНСКОГО  РАЙОНА</w:t>
      </w:r>
    </w:p>
    <w:p w:rsidR="007645AD" w:rsidRPr="007645AD" w:rsidRDefault="007645AD" w:rsidP="007645AD">
      <w:pPr>
        <w:jc w:val="center"/>
        <w:rPr>
          <w:sz w:val="28"/>
          <w:szCs w:val="28"/>
          <w:lang w:val="ru-RU"/>
        </w:rPr>
      </w:pPr>
      <w:r w:rsidRPr="007645AD">
        <w:rPr>
          <w:sz w:val="28"/>
          <w:szCs w:val="28"/>
          <w:lang w:val="ru-RU"/>
        </w:rPr>
        <w:t>КРАСНОЯРСКОГО КРАЯ</w:t>
      </w:r>
    </w:p>
    <w:p w:rsidR="007645AD" w:rsidRPr="007645AD" w:rsidRDefault="007645AD" w:rsidP="007645AD">
      <w:pPr>
        <w:jc w:val="center"/>
        <w:rPr>
          <w:sz w:val="28"/>
          <w:szCs w:val="28"/>
          <w:lang w:val="ru-RU"/>
        </w:rPr>
      </w:pPr>
    </w:p>
    <w:p w:rsidR="007645AD" w:rsidRDefault="007645AD" w:rsidP="007645AD">
      <w:pPr>
        <w:rPr>
          <w:sz w:val="28"/>
          <w:szCs w:val="28"/>
        </w:rPr>
      </w:pPr>
      <w:r w:rsidRPr="007645AD"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28"/>
          <w:szCs w:val="28"/>
        </w:rPr>
        <w:t xml:space="preserve">ПОСТАНОВЛЕНИЕ            </w:t>
      </w:r>
    </w:p>
    <w:p w:rsidR="007645AD" w:rsidRDefault="007645AD" w:rsidP="007645AD">
      <w:pPr>
        <w:jc w:val="both"/>
        <w:rPr>
          <w:sz w:val="28"/>
          <w:szCs w:val="28"/>
        </w:rPr>
      </w:pPr>
    </w:p>
    <w:p w:rsidR="007645AD" w:rsidRPr="007645AD" w:rsidRDefault="007645AD" w:rsidP="007645AD">
      <w:pPr>
        <w:jc w:val="both"/>
        <w:rPr>
          <w:sz w:val="28"/>
          <w:szCs w:val="28"/>
          <w:lang w:val="ru-RU"/>
        </w:rPr>
      </w:pPr>
      <w:r w:rsidRPr="007645A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 w:rsidRPr="007645A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05</w:t>
      </w:r>
      <w:r w:rsidRPr="007645A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2018</w:t>
      </w:r>
      <w:r w:rsidRPr="007645AD">
        <w:rPr>
          <w:sz w:val="28"/>
          <w:szCs w:val="28"/>
          <w:lang w:val="ru-RU"/>
        </w:rPr>
        <w:t xml:space="preserve">                              с. Новотроицкое                                    </w:t>
      </w:r>
      <w:r w:rsidRPr="006C20E0">
        <w:rPr>
          <w:sz w:val="28"/>
          <w:szCs w:val="28"/>
          <w:lang w:val="ru-RU"/>
        </w:rPr>
        <w:t xml:space="preserve">№ </w:t>
      </w:r>
      <w:r w:rsidR="006C20E0" w:rsidRPr="006C20E0">
        <w:rPr>
          <w:sz w:val="28"/>
          <w:szCs w:val="28"/>
          <w:lang w:val="ru-RU"/>
        </w:rPr>
        <w:t>17</w:t>
      </w:r>
      <w:r w:rsidRPr="006C20E0">
        <w:rPr>
          <w:sz w:val="28"/>
          <w:szCs w:val="28"/>
          <w:lang w:val="ru-RU"/>
        </w:rPr>
        <w:t>-</w:t>
      </w:r>
      <w:r w:rsidRPr="007645AD">
        <w:rPr>
          <w:sz w:val="28"/>
          <w:szCs w:val="28"/>
          <w:lang w:val="ru-RU"/>
        </w:rPr>
        <w:t>п</w:t>
      </w:r>
    </w:p>
    <w:p w:rsidR="007645AD" w:rsidRPr="007645AD" w:rsidRDefault="007645AD" w:rsidP="007645AD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9571"/>
      </w:tblGrid>
      <w:tr w:rsidR="007645AD" w:rsidRPr="007645AD" w:rsidTr="00384B7A">
        <w:tc>
          <w:tcPr>
            <w:tcW w:w="9571" w:type="dxa"/>
          </w:tcPr>
          <w:p w:rsidR="007645AD" w:rsidRPr="007645AD" w:rsidRDefault="007645AD" w:rsidP="007645AD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внесении изменений в постановление № 43-п от 28.12.2016 «Об утверждении примерного положения об оплате труда работников администрации Новотроицкого сельсовета</w:t>
            </w:r>
            <w:r>
              <w:rPr>
                <w:i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не являющихся лицами, замещающими муниципальные должности и должности муниципальной службы»</w:t>
            </w:r>
          </w:p>
        </w:tc>
      </w:tr>
    </w:tbl>
    <w:p w:rsidR="007645AD" w:rsidRDefault="007645AD" w:rsidP="00D830CE">
      <w:pPr>
        <w:tabs>
          <w:tab w:val="left" w:pos="2505"/>
        </w:tabs>
        <w:jc w:val="center"/>
        <w:rPr>
          <w:b/>
          <w:sz w:val="28"/>
          <w:szCs w:val="28"/>
          <w:lang w:val="ru-RU"/>
        </w:rPr>
      </w:pPr>
    </w:p>
    <w:p w:rsidR="007645AD" w:rsidRDefault="007645AD" w:rsidP="00D830CE">
      <w:pPr>
        <w:tabs>
          <w:tab w:val="left" w:pos="2505"/>
        </w:tabs>
        <w:jc w:val="center"/>
        <w:rPr>
          <w:b/>
          <w:sz w:val="28"/>
          <w:szCs w:val="28"/>
          <w:lang w:val="ru-RU"/>
        </w:rPr>
      </w:pPr>
    </w:p>
    <w:p w:rsidR="00D830CE" w:rsidRDefault="00D830CE" w:rsidP="00D830CE">
      <w:pPr>
        <w:tabs>
          <w:tab w:val="left" w:pos="2505"/>
        </w:tabs>
        <w:rPr>
          <w:sz w:val="28"/>
          <w:szCs w:val="28"/>
          <w:lang w:val="ru-RU"/>
        </w:rPr>
      </w:pPr>
    </w:p>
    <w:p w:rsidR="00D830CE" w:rsidRDefault="00D830CE" w:rsidP="00D830CE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830CE" w:rsidRDefault="00D830CE" w:rsidP="00D830CE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7645AD" w:rsidRDefault="00D830CE" w:rsidP="00D830C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>
        <w:rPr>
          <w:rFonts w:eastAsia="Calibri"/>
          <w:sz w:val="28"/>
          <w:szCs w:val="28"/>
          <w:lang w:val="ru-RU"/>
        </w:rPr>
        <w:br/>
        <w:t xml:space="preserve">«Об общих принципах организации местного самоуправления в Российской Федерации», </w:t>
      </w:r>
      <w:proofErr w:type="gramStart"/>
      <w:r>
        <w:rPr>
          <w:rFonts w:eastAsia="Calibri"/>
          <w:sz w:val="28"/>
          <w:szCs w:val="28"/>
          <w:lang w:val="ru-RU"/>
        </w:rPr>
        <w:t>руков</w:t>
      </w:r>
      <w:r w:rsidR="00A8794C">
        <w:rPr>
          <w:rFonts w:eastAsia="Calibri"/>
          <w:sz w:val="28"/>
          <w:szCs w:val="28"/>
          <w:lang w:val="ru-RU"/>
        </w:rPr>
        <w:t xml:space="preserve">одствуясь Уставом </w:t>
      </w:r>
      <w:r w:rsidR="007645AD">
        <w:rPr>
          <w:rFonts w:eastAsia="Calibri"/>
          <w:sz w:val="28"/>
          <w:szCs w:val="28"/>
          <w:lang w:val="ru-RU"/>
        </w:rPr>
        <w:t>Новотроицкого сельсовета</w:t>
      </w:r>
      <w:r w:rsidR="00A8794C">
        <w:rPr>
          <w:rFonts w:eastAsia="Calibri"/>
          <w:sz w:val="28"/>
          <w:szCs w:val="28"/>
          <w:lang w:val="ru-RU"/>
        </w:rPr>
        <w:t xml:space="preserve"> </w:t>
      </w:r>
      <w:r w:rsidR="007645AD" w:rsidRPr="007645AD">
        <w:rPr>
          <w:sz w:val="28"/>
          <w:szCs w:val="28"/>
          <w:lang w:val="ru-RU"/>
        </w:rPr>
        <w:t>ПОСТАНОВЛЯЮ</w:t>
      </w:r>
      <w:proofErr w:type="gramEnd"/>
      <w:r w:rsidR="007645AD" w:rsidRPr="007645AD">
        <w:rPr>
          <w:sz w:val="28"/>
          <w:szCs w:val="28"/>
          <w:lang w:val="ru-RU"/>
        </w:rPr>
        <w:t>:</w:t>
      </w:r>
    </w:p>
    <w:p w:rsidR="00D830CE" w:rsidRDefault="00D830CE" w:rsidP="00D830CE">
      <w:pPr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1.Вне</w:t>
      </w:r>
      <w:r w:rsidR="00A8794C">
        <w:rPr>
          <w:rFonts w:eastAsia="Calibri"/>
          <w:sz w:val="28"/>
          <w:szCs w:val="28"/>
          <w:lang w:val="ru-RU"/>
        </w:rPr>
        <w:t xml:space="preserve">сти в </w:t>
      </w:r>
      <w:r w:rsidR="007645AD">
        <w:rPr>
          <w:sz w:val="28"/>
          <w:szCs w:val="28"/>
          <w:lang w:val="ru-RU"/>
        </w:rPr>
        <w:t>постановление № 43-п от 28.12.2016 «Об утверждении примерного положения об оплате труда работников администрации Новотроицкого сельсовета</w:t>
      </w:r>
      <w:r w:rsidR="007645AD">
        <w:rPr>
          <w:i/>
          <w:sz w:val="28"/>
          <w:szCs w:val="28"/>
          <w:lang w:val="ru-RU"/>
        </w:rPr>
        <w:t xml:space="preserve">, </w:t>
      </w:r>
      <w:r w:rsidR="007645AD">
        <w:rPr>
          <w:color w:val="000000"/>
          <w:sz w:val="28"/>
          <w:szCs w:val="28"/>
          <w:shd w:val="clear" w:color="auto" w:fill="FFFFFF"/>
          <w:lang w:val="ru-RU"/>
        </w:rPr>
        <w:t>не являющихся лицами, замещающими муниципальные должности и должности муниципальной службы»</w:t>
      </w:r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следующее изменение:</w:t>
      </w:r>
    </w:p>
    <w:p w:rsidR="00D830CE" w:rsidRDefault="00D830CE" w:rsidP="00D830CE">
      <w:pPr>
        <w:widowControl w:val="0"/>
        <w:autoSpaceDE w:val="0"/>
        <w:autoSpaceDN w:val="0"/>
        <w:spacing w:line="276" w:lineRule="auto"/>
        <w:ind w:firstLine="284"/>
        <w:jc w:val="both"/>
        <w:rPr>
          <w:rFonts w:cs="Calibri"/>
          <w:sz w:val="28"/>
          <w:szCs w:val="28"/>
          <w:lang w:val="ru-RU" w:eastAsia="ru-RU"/>
        </w:rPr>
      </w:pPr>
      <w:r>
        <w:rPr>
          <w:rFonts w:cs="Calibri"/>
          <w:sz w:val="28"/>
          <w:szCs w:val="28"/>
          <w:lang w:val="ru-RU" w:eastAsia="ru-RU"/>
        </w:rPr>
        <w:t xml:space="preserve"> Пункт 4.5  примерного положению об оплате труда работников органов местного самоуправления,  не являющихся муниципальными служащими и лицами, замещающими муниципальные должности и должности муниципальной службы» изложить в следующей  редакции:</w:t>
      </w:r>
    </w:p>
    <w:p w:rsidR="00D830CE" w:rsidRDefault="00D830CE" w:rsidP="00D830CE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val="ru-RU" w:eastAsia="ru-RU"/>
        </w:rPr>
      </w:pPr>
      <w:r>
        <w:rPr>
          <w:rFonts w:cs="Calibri"/>
          <w:sz w:val="28"/>
          <w:szCs w:val="28"/>
          <w:lang w:val="ru-RU" w:eastAsia="ru-RU"/>
        </w:rPr>
        <w:t xml:space="preserve"> 4.5.1. </w:t>
      </w:r>
      <w:proofErr w:type="gramStart"/>
      <w:r>
        <w:rPr>
          <w:sz w:val="28"/>
          <w:szCs w:val="28"/>
          <w:lang w:val="ru-RU" w:eastAsia="ru-RU"/>
        </w:rPr>
        <w:t>Персональная выплата в целях обеспечения заработной платы работника учреждения на уровне минимального размера оплаты труда</w:t>
      </w:r>
      <w:r>
        <w:rPr>
          <w:rFonts w:cs="Calibri"/>
          <w:sz w:val="28"/>
          <w:szCs w:val="28"/>
          <w:lang w:val="ru-RU" w:eastAsia="ru-RU"/>
        </w:rPr>
        <w:t xml:space="preserve"> (далее МРОТ) </w:t>
      </w:r>
      <w:r>
        <w:rPr>
          <w:sz w:val="28"/>
          <w:szCs w:val="28"/>
          <w:lang w:val="ru-RU" w:eastAsia="ru-RU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</w:t>
      </w:r>
      <w:r>
        <w:rPr>
          <w:rFonts w:cs="Calibri"/>
          <w:sz w:val="28"/>
          <w:szCs w:val="28"/>
          <w:lang w:val="ru-RU" w:eastAsia="ru-RU"/>
        </w:rPr>
        <w:t>горазмера оплаты труда</w:t>
      </w:r>
      <w:r>
        <w:rPr>
          <w:sz w:val="28"/>
          <w:szCs w:val="28"/>
          <w:lang w:val="ru-RU" w:eastAsia="ru-RU"/>
        </w:rPr>
        <w:t xml:space="preserve">, установленного </w:t>
      </w:r>
      <w:r>
        <w:rPr>
          <w:rFonts w:cs="Calibri"/>
          <w:sz w:val="28"/>
          <w:szCs w:val="28"/>
          <w:lang w:val="ru-RU" w:eastAsia="ru-RU"/>
        </w:rPr>
        <w:t>Федеральным законом от 19.06.2000 г № 82-ФЗ «О минимальномразмере оплаты</w:t>
      </w:r>
      <w:proofErr w:type="gramEnd"/>
      <w:r>
        <w:rPr>
          <w:rFonts w:cs="Calibri"/>
          <w:sz w:val="28"/>
          <w:szCs w:val="28"/>
          <w:lang w:val="ru-RU" w:eastAsia="ru-RU"/>
        </w:rPr>
        <w:t xml:space="preserve"> труда»</w:t>
      </w:r>
      <w:r>
        <w:rPr>
          <w:sz w:val="28"/>
          <w:szCs w:val="28"/>
          <w:lang w:val="ru-RU" w:eastAsia="ru-RU"/>
        </w:rPr>
        <w:t>, в размере</w:t>
      </w:r>
      <w:r>
        <w:rPr>
          <w:rFonts w:cs="Calibri"/>
          <w:sz w:val="28"/>
          <w:szCs w:val="28"/>
          <w:lang w:val="ru-RU" w:eastAsia="ru-RU"/>
        </w:rPr>
        <w:t xml:space="preserve"> </w:t>
      </w:r>
      <w:r>
        <w:rPr>
          <w:rFonts w:cs="Calibri"/>
          <w:sz w:val="28"/>
          <w:szCs w:val="28"/>
          <w:lang w:val="ru-RU" w:eastAsia="ru-RU"/>
        </w:rPr>
        <w:lastRenderedPageBreak/>
        <w:t>11 163 рубля</w:t>
      </w:r>
      <w:r>
        <w:rPr>
          <w:sz w:val="28"/>
          <w:szCs w:val="28"/>
          <w:lang w:val="ru-RU" w:eastAsia="ru-RU"/>
        </w:rPr>
        <w:t xml:space="preserve"> 00 копеек определяемом как разница между минимальн</w:t>
      </w:r>
      <w:r>
        <w:rPr>
          <w:rFonts w:cs="Calibri"/>
          <w:sz w:val="28"/>
          <w:szCs w:val="28"/>
          <w:lang w:val="ru-RU" w:eastAsia="ru-RU"/>
        </w:rPr>
        <w:t xml:space="preserve">ым </w:t>
      </w:r>
      <w:proofErr w:type="gramStart"/>
      <w:r>
        <w:rPr>
          <w:rFonts w:cs="Calibri"/>
          <w:sz w:val="28"/>
          <w:szCs w:val="28"/>
          <w:lang w:val="ru-RU" w:eastAsia="ru-RU"/>
        </w:rPr>
        <w:t>размером оплаты труда</w:t>
      </w:r>
      <w:proofErr w:type="gramEnd"/>
      <w:r>
        <w:rPr>
          <w:sz w:val="28"/>
          <w:szCs w:val="28"/>
          <w:lang w:val="ru-RU" w:eastAsia="ru-RU"/>
        </w:rPr>
        <w:t xml:space="preserve"> и величиной заработной платы работника учреждения за соответствующий период времени.</w:t>
      </w:r>
    </w:p>
    <w:p w:rsidR="00D830CE" w:rsidRDefault="00D830CE" w:rsidP="00D830CE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</w:t>
      </w:r>
      <w:r>
        <w:rPr>
          <w:rFonts w:cs="Calibri"/>
          <w:sz w:val="28"/>
          <w:szCs w:val="28"/>
          <w:lang w:val="ru-RU" w:eastAsia="ru-RU"/>
        </w:rPr>
        <w:t>го размера оплаты труда</w:t>
      </w:r>
      <w:r>
        <w:rPr>
          <w:sz w:val="28"/>
          <w:szCs w:val="28"/>
          <w:lang w:val="ru-RU" w:eastAsia="ru-RU"/>
        </w:rPr>
        <w:t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</w:t>
      </w:r>
      <w:proofErr w:type="gramEnd"/>
      <w:r>
        <w:rPr>
          <w:sz w:val="28"/>
          <w:szCs w:val="28"/>
          <w:lang w:val="ru-RU" w:eastAsia="ru-RU"/>
        </w:rPr>
        <w:t xml:space="preserve"> величиной, рассчитанной из </w:t>
      </w:r>
      <w:r>
        <w:rPr>
          <w:rFonts w:cs="Calibri"/>
          <w:sz w:val="28"/>
          <w:szCs w:val="28"/>
          <w:lang w:val="ru-RU" w:eastAsia="ru-RU"/>
        </w:rPr>
        <w:t xml:space="preserve">минимального </w:t>
      </w:r>
      <w:proofErr w:type="gramStart"/>
      <w:r>
        <w:rPr>
          <w:sz w:val="28"/>
          <w:szCs w:val="28"/>
          <w:lang w:val="ru-RU" w:eastAsia="ru-RU"/>
        </w:rPr>
        <w:t xml:space="preserve">размера </w:t>
      </w:r>
      <w:r>
        <w:rPr>
          <w:rFonts w:cs="Calibri"/>
          <w:sz w:val="28"/>
          <w:szCs w:val="28"/>
          <w:lang w:val="ru-RU" w:eastAsia="ru-RU"/>
        </w:rPr>
        <w:t>оплаты труда</w:t>
      </w:r>
      <w:proofErr w:type="gramEnd"/>
      <w:r>
        <w:rPr>
          <w:sz w:val="28"/>
          <w:szCs w:val="28"/>
          <w:lang w:val="ru-RU" w:eastAsia="ru-RU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D830CE" w:rsidRDefault="00D830CE" w:rsidP="00D830CE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>
        <w:rPr>
          <w:rFonts w:cs="Calibri"/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установленн</w:t>
      </w:r>
      <w:r>
        <w:rPr>
          <w:rFonts w:cs="Calibri"/>
          <w:sz w:val="28"/>
          <w:szCs w:val="28"/>
          <w:lang w:val="ru-RU" w:eastAsia="ru-RU"/>
        </w:rPr>
        <w:t>ыйФедеральным законом от 19.06.2000 г № 82-ФЗ «О минимальном размере оплаты труда»</w:t>
      </w:r>
      <w:r>
        <w:rPr>
          <w:sz w:val="28"/>
          <w:szCs w:val="28"/>
          <w:lang w:val="ru-RU" w:eastAsia="ru-RU"/>
        </w:rPr>
        <w:t>, превышает размер минимальной заработной платы, установленный в Красноярском крае, 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учреждения, месячная</w:t>
      </w:r>
      <w:proofErr w:type="gramEnd"/>
      <w:r>
        <w:rPr>
          <w:sz w:val="28"/>
          <w:szCs w:val="28"/>
          <w:lang w:val="ru-RU" w:eastAsia="ru-RU"/>
        </w:rPr>
        <w:t xml:space="preserve"> заработная </w:t>
      </w:r>
      <w:proofErr w:type="gramStart"/>
      <w:r>
        <w:rPr>
          <w:sz w:val="28"/>
          <w:szCs w:val="28"/>
          <w:lang w:val="ru-RU" w:eastAsia="ru-RU"/>
        </w:rPr>
        <w:t>плата</w:t>
      </w:r>
      <w:proofErr w:type="gramEnd"/>
      <w:r>
        <w:rPr>
          <w:sz w:val="28"/>
          <w:szCs w:val="28"/>
          <w:lang w:val="ru-RU" w:eastAsia="ru-RU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D830CE" w:rsidRDefault="00D830CE" w:rsidP="00D830CE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>
        <w:rPr>
          <w:rFonts w:cs="Calibri"/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установленн</w:t>
      </w:r>
      <w:r>
        <w:rPr>
          <w:rFonts w:cs="Calibri"/>
          <w:sz w:val="28"/>
          <w:szCs w:val="28"/>
          <w:lang w:val="ru-RU" w:eastAsia="ru-RU"/>
        </w:rPr>
        <w:t>ыйФедеральным законом от 19.06.2000 г № 82-ФЗ «О минимальном размере оплаты труда»</w:t>
      </w:r>
      <w:r>
        <w:rPr>
          <w:sz w:val="28"/>
          <w:szCs w:val="28"/>
          <w:lang w:val="ru-RU" w:eastAsia="ru-RU"/>
        </w:rPr>
        <w:t>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компенсационногои стимулирующего</w:t>
      </w:r>
      <w:proofErr w:type="gramEnd"/>
      <w:r>
        <w:rPr>
          <w:sz w:val="28"/>
          <w:szCs w:val="28"/>
          <w:lang w:val="ru-RU" w:eastAsia="ru-RU"/>
        </w:rPr>
        <w:t xml:space="preserve"> </w:t>
      </w:r>
      <w:proofErr w:type="gramStart"/>
      <w:r>
        <w:rPr>
          <w:sz w:val="28"/>
          <w:szCs w:val="28"/>
          <w:lang w:val="ru-RU" w:eastAsia="ru-RU"/>
        </w:rPr>
        <w:t xml:space="preserve">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</w:t>
      </w:r>
      <w:r>
        <w:rPr>
          <w:sz w:val="28"/>
          <w:szCs w:val="28"/>
          <w:lang w:val="ru-RU" w:eastAsia="ru-RU"/>
        </w:rPr>
        <w:lastRenderedPageBreak/>
        <w:t>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за соответствующий период времени.</w:t>
      </w:r>
      <w:proofErr w:type="gramEnd"/>
    </w:p>
    <w:p w:rsidR="00D830CE" w:rsidRDefault="00D830CE" w:rsidP="00D830CE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 расчете персональной выплаты в целях обеспечения заработной платы работника учреждения на уровне ми</w:t>
      </w:r>
      <w:r>
        <w:rPr>
          <w:rFonts w:cs="Calibri"/>
          <w:sz w:val="28"/>
          <w:szCs w:val="28"/>
          <w:lang w:val="ru-RU" w:eastAsia="ru-RU"/>
        </w:rPr>
        <w:t xml:space="preserve">нимального </w:t>
      </w:r>
      <w:proofErr w:type="gramStart"/>
      <w:r>
        <w:rPr>
          <w:rFonts w:cs="Calibri"/>
          <w:sz w:val="28"/>
          <w:szCs w:val="28"/>
          <w:lang w:val="ru-RU" w:eastAsia="ru-RU"/>
        </w:rPr>
        <w:t>размера  оплаты труда</w:t>
      </w:r>
      <w:proofErr w:type="gramEnd"/>
      <w:r>
        <w:rPr>
          <w:sz w:val="28"/>
          <w:szCs w:val="28"/>
          <w:lang w:val="ru-RU" w:eastAsia="ru-RU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D830CE" w:rsidRDefault="00D830CE" w:rsidP="00D830CE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Исчисленная 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  <w:proofErr w:type="gramEnd"/>
    </w:p>
    <w:p w:rsidR="00D830CE" w:rsidRDefault="00D830CE" w:rsidP="00D830CE">
      <w:pPr>
        <w:widowControl w:val="0"/>
        <w:autoSpaceDE w:val="0"/>
        <w:autoSpaceDN w:val="0"/>
        <w:spacing w:line="276" w:lineRule="auto"/>
        <w:ind w:firstLine="708"/>
        <w:jc w:val="both"/>
        <w:rPr>
          <w:rFonts w:cs="Calibri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Наличие условий предоставления персональной выплаты в целях обеспечения заработной платы работника учреждения на уровне минимального размера оплаты труда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</w:t>
      </w:r>
      <w:proofErr w:type="gramStart"/>
      <w:r>
        <w:rPr>
          <w:rFonts w:cs="Calibri"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»</w:t>
      </w:r>
      <w:proofErr w:type="gramEnd"/>
    </w:p>
    <w:p w:rsidR="00D830CE" w:rsidRDefault="00D830CE" w:rsidP="00D830CE">
      <w:pPr>
        <w:tabs>
          <w:tab w:val="left" w:pos="0"/>
          <w:tab w:val="left" w:pos="1134"/>
        </w:tabs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2. </w:t>
      </w:r>
      <w:proofErr w:type="gramStart"/>
      <w:r>
        <w:rPr>
          <w:rFonts w:eastAsia="Calibri"/>
          <w:sz w:val="28"/>
          <w:szCs w:val="28"/>
          <w:lang w:val="ru-RU"/>
        </w:rPr>
        <w:t>Контроль за</w:t>
      </w:r>
      <w:proofErr w:type="gramEnd"/>
      <w:r>
        <w:rPr>
          <w:rFonts w:eastAsia="Calibri"/>
          <w:sz w:val="28"/>
          <w:szCs w:val="28"/>
          <w:lang w:val="ru-RU"/>
        </w:rPr>
        <w:t xml:space="preserve"> выполнением настоящего решения оставляю за собой.</w:t>
      </w:r>
    </w:p>
    <w:p w:rsidR="00D830CE" w:rsidRDefault="00D830CE" w:rsidP="00D830CE">
      <w:pPr>
        <w:shd w:val="clear" w:color="auto" w:fill="FFFFFF"/>
        <w:tabs>
          <w:tab w:val="left" w:pos="1397"/>
        </w:tabs>
        <w:spacing w:line="276" w:lineRule="auto"/>
        <w:ind w:firstLine="568"/>
        <w:jc w:val="both"/>
        <w:rPr>
          <w:rFonts w:eastAsia="Calibri"/>
          <w:spacing w:val="-2"/>
          <w:sz w:val="28"/>
          <w:szCs w:val="28"/>
          <w:lang w:val="ru-RU"/>
        </w:rPr>
      </w:pPr>
      <w:r>
        <w:rPr>
          <w:rFonts w:eastAsia="Calibri"/>
          <w:spacing w:val="-2"/>
          <w:sz w:val="28"/>
          <w:szCs w:val="28"/>
          <w:lang w:val="ru-RU"/>
        </w:rPr>
        <w:t>3. Опубликовать постановление на официальном сайте муниципального образования Идринский район (</w:t>
      </w:r>
      <w:hyperlink r:id="rId4" w:history="1">
        <w:r>
          <w:rPr>
            <w:rStyle w:val="a3"/>
            <w:rFonts w:eastAsia="Calibri"/>
            <w:spacing w:val="-2"/>
            <w:sz w:val="28"/>
            <w:szCs w:val="28"/>
          </w:rPr>
          <w:t>www</w:t>
        </w:r>
        <w:r>
          <w:rPr>
            <w:rStyle w:val="a3"/>
            <w:rFonts w:eastAsia="Calibri"/>
            <w:spacing w:val="-2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eastAsia="Calibri"/>
            <w:spacing w:val="-2"/>
            <w:sz w:val="28"/>
            <w:szCs w:val="28"/>
          </w:rPr>
          <w:t>idra</w:t>
        </w:r>
        <w:proofErr w:type="spellEnd"/>
        <w:r>
          <w:rPr>
            <w:rStyle w:val="a3"/>
            <w:rFonts w:eastAsia="Calibri"/>
            <w:spacing w:val="-2"/>
            <w:sz w:val="28"/>
            <w:szCs w:val="28"/>
            <w:lang w:val="ru-RU"/>
          </w:rPr>
          <w:t>.</w:t>
        </w:r>
        <w:r>
          <w:rPr>
            <w:rStyle w:val="a3"/>
            <w:rFonts w:eastAsia="Calibri"/>
            <w:spacing w:val="-2"/>
            <w:sz w:val="28"/>
            <w:szCs w:val="28"/>
          </w:rPr>
          <w:t>org</w:t>
        </w:r>
        <w:r>
          <w:rPr>
            <w:rStyle w:val="a3"/>
            <w:rFonts w:eastAsia="Calibri"/>
            <w:spacing w:val="-2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eastAsia="Calibri"/>
            <w:spacing w:val="-2"/>
            <w:sz w:val="28"/>
            <w:szCs w:val="28"/>
          </w:rPr>
          <w:t>ru</w:t>
        </w:r>
        <w:proofErr w:type="spellEnd"/>
      </w:hyperlink>
      <w:r>
        <w:rPr>
          <w:rFonts w:eastAsia="Calibri"/>
          <w:color w:val="0000FF"/>
          <w:spacing w:val="-2"/>
          <w:sz w:val="28"/>
          <w:szCs w:val="28"/>
          <w:u w:val="single"/>
          <w:lang w:val="ru-RU"/>
        </w:rPr>
        <w:t xml:space="preserve"> в разделе  сельские поселения</w:t>
      </w:r>
      <w:r>
        <w:rPr>
          <w:rFonts w:eastAsia="Calibri"/>
          <w:spacing w:val="-2"/>
          <w:sz w:val="28"/>
          <w:szCs w:val="28"/>
          <w:lang w:val="ru-RU"/>
        </w:rPr>
        <w:t>)</w:t>
      </w:r>
    </w:p>
    <w:p w:rsidR="00D830CE" w:rsidRDefault="00D830CE" w:rsidP="00D830CE">
      <w:pPr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pacing w:val="-2"/>
          <w:sz w:val="28"/>
          <w:szCs w:val="28"/>
          <w:lang w:val="ru-RU"/>
        </w:rPr>
        <w:t xml:space="preserve">4. </w:t>
      </w:r>
      <w:r>
        <w:rPr>
          <w:rFonts w:eastAsia="Calibri"/>
          <w:bCs/>
          <w:spacing w:val="-2"/>
          <w:sz w:val="28"/>
          <w:szCs w:val="28"/>
          <w:lang w:val="ru-RU"/>
        </w:rPr>
        <w:t xml:space="preserve">Постановление вступает в силу со дня подписания </w:t>
      </w:r>
      <w:r>
        <w:rPr>
          <w:rFonts w:eastAsia="Calibri"/>
          <w:sz w:val="28"/>
          <w:szCs w:val="28"/>
          <w:lang w:val="ru-RU"/>
        </w:rPr>
        <w:t>и применяется к правоотношениям, возникшим с 01.05.2018 года.</w:t>
      </w:r>
    </w:p>
    <w:p w:rsidR="00D830CE" w:rsidRDefault="00D830CE" w:rsidP="00D830CE">
      <w:pPr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D830CE" w:rsidRDefault="00D830CE" w:rsidP="00D830CE">
      <w:pPr>
        <w:spacing w:after="200" w:line="276" w:lineRule="auto"/>
        <w:ind w:left="928"/>
        <w:contextualSpacing/>
        <w:jc w:val="center"/>
        <w:rPr>
          <w:rFonts w:eastAsia="Calibri"/>
          <w:sz w:val="28"/>
          <w:szCs w:val="28"/>
          <w:lang w:val="ru-RU"/>
        </w:rPr>
      </w:pPr>
    </w:p>
    <w:p w:rsidR="00D830CE" w:rsidRDefault="007645AD" w:rsidP="00D830CE">
      <w:pPr>
        <w:tabs>
          <w:tab w:val="left" w:pos="6495"/>
        </w:tabs>
        <w:spacing w:after="200" w:line="276" w:lineRule="auto"/>
        <w:ind w:left="928" w:hanging="361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Глава сельсовета                                          А.В.Захаров</w:t>
      </w:r>
    </w:p>
    <w:p w:rsidR="000E5B37" w:rsidRDefault="000E5B37"/>
    <w:sectPr w:rsidR="000E5B37" w:rsidSect="0063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975"/>
    <w:rsid w:val="000E5B37"/>
    <w:rsid w:val="00133C6E"/>
    <w:rsid w:val="00517021"/>
    <w:rsid w:val="006364E8"/>
    <w:rsid w:val="006C20E0"/>
    <w:rsid w:val="007645AD"/>
    <w:rsid w:val="00A8794C"/>
    <w:rsid w:val="00B32560"/>
    <w:rsid w:val="00D830CE"/>
    <w:rsid w:val="00E9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0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2018-05-25T02:25:00Z</cp:lastPrinted>
  <dcterms:created xsi:type="dcterms:W3CDTF">2018-05-25T02:31:00Z</dcterms:created>
  <dcterms:modified xsi:type="dcterms:W3CDTF">2018-05-25T02:31:00Z</dcterms:modified>
</cp:coreProperties>
</file>