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0C" w:rsidRDefault="00E3030C">
      <w:pPr>
        <w:pStyle w:val="10"/>
        <w:keepNext/>
        <w:keepLines/>
        <w:shd w:val="clear" w:color="auto" w:fill="auto"/>
        <w:ind w:right="200"/>
      </w:pPr>
      <w:bookmarkStart w:id="0" w:name="bookmark0"/>
    </w:p>
    <w:p w:rsidR="00E3030C" w:rsidRDefault="00D00E82">
      <w:pPr>
        <w:pStyle w:val="10"/>
        <w:keepNext/>
        <w:keepLines/>
        <w:shd w:val="clear" w:color="auto" w:fill="auto"/>
        <w:ind w:right="200"/>
      </w:pPr>
      <w:r>
        <w:t>КРАСНОЯРСКИЙ КРАЙ</w:t>
      </w:r>
      <w:r>
        <w:br/>
        <w:t>ИДРИНСКИЙ РАЙОН</w:t>
      </w:r>
      <w:bookmarkEnd w:id="0"/>
    </w:p>
    <w:p w:rsidR="00E3030C" w:rsidRDefault="00C108C2">
      <w:pPr>
        <w:pStyle w:val="10"/>
        <w:keepNext/>
        <w:keepLines/>
        <w:shd w:val="clear" w:color="auto" w:fill="auto"/>
        <w:ind w:right="2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.4pt;margin-top:42.8pt;width:64.8pt;height:16.9pt;z-index:-251660288;mso-position-horizontal-relative:margin" o:gfxdata="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z82FjXAAAACQEAAA8AAAAAAAAAAQAgAAAAIgAAAGRy&#10;cy9kb3ducmV2LnhtbFBLAQIUABQAAAAIAIdO4kBspMQGzQEAAJADAAAOAAAAAAAAAAEAIAAAACYB&#10;AABkcnMvZTJvRG9jLnhtbFBLBQYAAAAABgAGAFkBAABlBQAAAAA=&#10;" filled="f" stroked="f">
            <v:textbox style="mso-fit-shape-to-text:t" inset="0,0,0,0">
              <w:txbxContent>
                <w:p w:rsidR="00E3030C" w:rsidRDefault="00E3030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>
          <v:shape id="Надпись 3" o:spid="_x0000_s1029" type="#_x0000_t202" style="position:absolute;left:0;text-align:left;margin-left:207.7pt;margin-top:42.8pt;width:49.3pt;height:16.9pt;z-index:-251659264;mso-position-horizontal-relative:margin" o:gfxdata="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/kIHtYAAAAKAQAADwAAAAAAAAABACAAAAAiAAAAZHJz&#10;L2Rvd25yZXYueG1sUEsBAhQAFAAAAAgAh07iQB/ytCHNAQAAkAMAAA4AAAAAAAAAAQAgAAAAJQEA&#10;AGRycy9lMm9Eb2MueG1sUEsFBgAAAAAGAAYAWQEAAGQFAAAAAA==&#10;" filled="f" stroked="f">
            <v:textbox style="mso-fit-shape-to-text:t" inset="0,0,0,0">
              <w:txbxContent>
                <w:p w:rsidR="00E3030C" w:rsidRDefault="00E3030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pict>
          <v:shape id="Надпись 4" o:spid="_x0000_s1028" type="#_x0000_t202" style="position:absolute;left:0;text-align:left;margin-left:393.85pt;margin-top:42.45pt;width:45.35pt;height:16.9pt;z-index:-251658240;mso-wrap-distance-bottom:.25pt;mso-position-horizontal-relative:margin" o:gfxdata="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FJnJvXAAAACgEAAA8AAAAAAAAAAQAgAAAAIgAA&#10;AGRycy9kb3ducmV2LnhtbFBLAQIUABQAAAAIAIdO4kBnfmnd0AEAAJADAAAOAAAAAAAAAAEAIAAA&#10;ACYBAABkcnMvZTJvRG9jLnhtbFBLBQYAAAAABgAGAFkBAABoBQAAAAA=&#10;" filled="f" stroked="f">
            <v:textbox style="mso-fit-shape-to-text:t" inset="0,0,0,0">
              <w:txbxContent>
                <w:p w:rsidR="00E3030C" w:rsidRDefault="00E3030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bookmarkStart w:id="1" w:name="bookmark1"/>
      <w:r w:rsidR="00D00E82">
        <w:t>АДМИНИСТРАЦИЯ НОВОТРОИЦКОГО СЕЛЬСОВЕТА</w:t>
      </w:r>
      <w:r w:rsidR="00D00E82">
        <w:br/>
        <w:t>ПОСТАНОВЛЕНИЕ</w:t>
      </w:r>
      <w:bookmarkEnd w:id="1"/>
    </w:p>
    <w:p w:rsidR="00E3030C" w:rsidRDefault="00D00E82">
      <w:pPr>
        <w:pStyle w:val="10"/>
        <w:keepNext/>
        <w:keepLines/>
        <w:shd w:val="clear" w:color="auto" w:fill="auto"/>
        <w:ind w:right="200"/>
        <w:jc w:val="both"/>
        <w:rPr>
          <w:b w:val="0"/>
          <w:bCs w:val="0"/>
        </w:rPr>
      </w:pPr>
      <w:r>
        <w:rPr>
          <w:b w:val="0"/>
          <w:bCs w:val="0"/>
        </w:rPr>
        <w:t>08.11.2022                                    с.</w:t>
      </w:r>
      <w:r w:rsidR="00EB4663">
        <w:rPr>
          <w:b w:val="0"/>
          <w:bCs w:val="0"/>
        </w:rPr>
        <w:t xml:space="preserve"> </w:t>
      </w:r>
      <w:r>
        <w:rPr>
          <w:b w:val="0"/>
          <w:bCs w:val="0"/>
        </w:rPr>
        <w:t>Новотроицкое                               № 21-п</w:t>
      </w:r>
    </w:p>
    <w:p w:rsidR="00E3030C" w:rsidRDefault="00E3030C">
      <w:pPr>
        <w:pStyle w:val="10"/>
        <w:keepNext/>
        <w:keepLines/>
        <w:shd w:val="clear" w:color="auto" w:fill="auto"/>
        <w:ind w:right="200"/>
        <w:rPr>
          <w:b w:val="0"/>
          <w:bCs w:val="0"/>
        </w:rPr>
      </w:pPr>
    </w:p>
    <w:p w:rsidR="00E3030C" w:rsidRDefault="00E3030C">
      <w:pPr>
        <w:pStyle w:val="10"/>
        <w:keepNext/>
        <w:keepLines/>
        <w:shd w:val="clear" w:color="auto" w:fill="auto"/>
        <w:ind w:right="200"/>
      </w:pPr>
    </w:p>
    <w:p w:rsidR="00E3030C" w:rsidRDefault="00D00E82">
      <w:pPr>
        <w:pStyle w:val="20"/>
        <w:shd w:val="clear" w:color="auto" w:fill="auto"/>
        <w:spacing w:after="303" w:line="360" w:lineRule="auto"/>
        <w:ind w:firstLine="0"/>
      </w:pPr>
      <w:r>
        <w:t>Об утверждении перечня главных администраторов доходов бюджета сельсовета</w:t>
      </w:r>
    </w:p>
    <w:p w:rsidR="00E3030C" w:rsidRDefault="00D00E82">
      <w:pPr>
        <w:pStyle w:val="20"/>
        <w:shd w:val="clear" w:color="auto" w:fill="auto"/>
        <w:spacing w:line="360" w:lineRule="auto"/>
        <w:ind w:firstLine="460"/>
      </w:pPr>
      <w: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Уставом Новотроицкого сельсовета </w:t>
      </w:r>
      <w:r>
        <w:rPr>
          <w:rStyle w:val="21"/>
        </w:rPr>
        <w:t>ПОСТАНОВЛЯЮ:</w:t>
      </w:r>
    </w:p>
    <w:p w:rsidR="00E3030C" w:rsidRDefault="00D00E82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1220"/>
      </w:pPr>
      <w:r>
        <w:t>Утвердить перечень главных администраторов доходов бюджета сельсовета согласно приложению.</w:t>
      </w:r>
    </w:p>
    <w:p w:rsidR="00E3030C" w:rsidRDefault="00D00E82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1220"/>
        <w:rPr>
          <w:color w:val="auto"/>
        </w:rPr>
      </w:pPr>
      <w:r>
        <w:rPr>
          <w:color w:val="auto"/>
        </w:rPr>
        <w:t>Постановление главы сельсовета от 09.11.2021 №10-п «Об утверждении перечня главных администраторов доходов бюджета сельсовета» считать утратившим силу с 01.01.2023 года.</w:t>
      </w:r>
    </w:p>
    <w:p w:rsidR="00E3030C" w:rsidRDefault="00D00E82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left="840" w:firstLine="0"/>
        <w:jc w:val="both"/>
      </w:pPr>
      <w:r>
        <w:t>Контроль за исполнением настоящего Постановления оставляю за</w:t>
      </w:r>
    </w:p>
    <w:p w:rsidR="00E3030C" w:rsidRDefault="00D00E82">
      <w:pPr>
        <w:pStyle w:val="20"/>
        <w:shd w:val="clear" w:color="auto" w:fill="auto"/>
        <w:spacing w:line="360" w:lineRule="auto"/>
        <w:ind w:firstLine="0"/>
      </w:pPr>
      <w:r>
        <w:t>собой.</w:t>
      </w:r>
    </w:p>
    <w:p w:rsidR="00E3030C" w:rsidRDefault="00D00E82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360" w:lineRule="auto"/>
        <w:ind w:firstLine="840"/>
      </w:pPr>
      <w:r>
        <w:t xml:space="preserve">Установить, что в случаях изменения состава и (или) функций главных администраторов доходов бюджета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</w:t>
      </w:r>
      <w:r>
        <w:lastRenderedPageBreak/>
        <w:t>доходов бюджета сельсовета закрепление видов (подвидов) доходов бюджета за главными администраторами доходов бюджета сельсовета, осуществляется постановлениями администрации Новотроицкого сельсовета.</w:t>
      </w:r>
    </w:p>
    <w:p w:rsidR="00E3030C" w:rsidRDefault="00D00E82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line="360" w:lineRule="auto"/>
        <w:ind w:firstLine="460"/>
      </w:pPr>
      <w:r>
        <w:t xml:space="preserve">Опубликовать постановление на официальном сайте администрации Новотроицкого сельсовета </w:t>
      </w:r>
      <w:r w:rsidR="00AC51E8" w:rsidRPr="00FB2A62">
        <w:rPr>
          <w:shd w:val="clear" w:color="auto" w:fill="FFFFFF"/>
        </w:rPr>
        <w:t> </w:t>
      </w:r>
      <w:hyperlink r:id="rId8" w:tgtFrame="_blank" w:history="1">
        <w:r w:rsidR="00AC51E8" w:rsidRPr="00FB2A62">
          <w:rPr>
            <w:rStyle w:val="a3"/>
            <w:color w:val="auto"/>
            <w:u w:val="none"/>
            <w:shd w:val="clear" w:color="auto" w:fill="FFFFFF"/>
          </w:rPr>
          <w:t>https://adm-novotroitskoe.ru/</w:t>
        </w:r>
      </w:hyperlink>
      <w:r w:rsidR="00AC51E8">
        <w:t>.</w:t>
      </w:r>
    </w:p>
    <w:p w:rsidR="00E3030C" w:rsidRDefault="00D00E82" w:rsidP="00AC51E8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426"/>
      </w:pPr>
      <w:r>
        <w:t>Постановление вступает со дня подписания и применяется к правоотношениям, возникающим при со</w:t>
      </w:r>
      <w:r w:rsidR="00AC51E8">
        <w:t xml:space="preserve">ставлении и исполнении бюджета, </w:t>
      </w:r>
      <w:r>
        <w:t>начиная с бюджета на 2023 год и плановый период 2024-2025 годов.</w:t>
      </w:r>
    </w:p>
    <w:p w:rsidR="00AC51E8" w:rsidRDefault="00AC51E8" w:rsidP="00AC51E8">
      <w:pPr>
        <w:pStyle w:val="20"/>
        <w:shd w:val="clear" w:color="auto" w:fill="auto"/>
        <w:spacing w:line="360" w:lineRule="auto"/>
        <w:ind w:firstLine="0"/>
      </w:pPr>
    </w:p>
    <w:p w:rsidR="00AC51E8" w:rsidRDefault="00AC51E8" w:rsidP="00AC51E8">
      <w:pPr>
        <w:pStyle w:val="20"/>
        <w:shd w:val="clear" w:color="auto" w:fill="auto"/>
        <w:spacing w:line="360" w:lineRule="auto"/>
        <w:ind w:firstLine="0"/>
      </w:pPr>
    </w:p>
    <w:p w:rsidR="00AC51E8" w:rsidRDefault="00AC51E8" w:rsidP="00AC51E8">
      <w:pPr>
        <w:pStyle w:val="20"/>
        <w:shd w:val="clear" w:color="auto" w:fill="auto"/>
        <w:spacing w:line="360" w:lineRule="auto"/>
        <w:ind w:firstLine="0"/>
      </w:pPr>
    </w:p>
    <w:p w:rsidR="00AC51E8" w:rsidRDefault="00AC51E8" w:rsidP="00AC51E8">
      <w:pPr>
        <w:pStyle w:val="20"/>
        <w:shd w:val="clear" w:color="auto" w:fill="auto"/>
        <w:spacing w:line="360" w:lineRule="auto"/>
        <w:ind w:firstLine="0"/>
      </w:pPr>
      <w:r>
        <w:t>Глава Новотроицкого сельсовета                                                 Д.Д. Турганбаев</w:t>
      </w:r>
    </w:p>
    <w:p w:rsidR="00AC51E8" w:rsidRDefault="00AC51E8" w:rsidP="00AC51E8">
      <w:pPr>
        <w:pStyle w:val="20"/>
        <w:shd w:val="clear" w:color="auto" w:fill="auto"/>
        <w:spacing w:line="360" w:lineRule="auto"/>
        <w:ind w:right="240" w:firstLine="0"/>
      </w:pPr>
    </w:p>
    <w:p w:rsidR="00E3030C" w:rsidRDefault="00C108C2" w:rsidP="00AC51E8">
      <w:pPr>
        <w:pStyle w:val="20"/>
        <w:shd w:val="clear" w:color="auto" w:fill="auto"/>
        <w:spacing w:line="360" w:lineRule="auto"/>
        <w:ind w:right="240" w:firstLine="0"/>
      </w:pPr>
      <w:r>
        <w:pict>
          <v:shape id="Надпись 6" o:spid="_x0000_s1027" type="#_x0000_t202" style="position:absolute;margin-left:11.15pt;margin-top:-1.3pt;width:104.05pt;height:16.9pt;z-index:-251657216;mso-wrap-distance-left:5pt;mso-wrap-distance-right:57.05pt;mso-position-horizontal-relative:margin" o:gfxdata="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nu8S1QAAAAgBAAAPAAAAAAAAAAEAIAAAACIAAABkcnMv&#10;ZG93bnJldi54bWxQSwECFAAUAAAACACHTuJAH4w9fs0BAACRAwAADgAAAAAAAAABACAAAAAkAQAA&#10;ZHJzL2Uyb0RvYy54bWxQSwUGAAAAAAYABgBZAQAAYwUAAAAA&#10;" filled="f" stroked="f">
            <v:textbox style="mso-next-textbox:#Надпись 6;mso-fit-shape-to-text:t" inset="0,0,0,0">
              <w:txbxContent>
                <w:p w:rsidR="00E3030C" w:rsidRDefault="00E3030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</w:p>
              </w:txbxContent>
            </v:textbox>
            <w10:wrap type="square" side="right" anchorx="margin"/>
          </v:shape>
        </w:pict>
      </w:r>
      <w:r w:rsidR="00D00E82">
        <w:br w:type="page"/>
      </w:r>
    </w:p>
    <w:p w:rsidR="007C0CFE" w:rsidRDefault="00D00E82" w:rsidP="007C0CFE">
      <w:pPr>
        <w:pStyle w:val="30"/>
        <w:shd w:val="clear" w:color="auto" w:fill="auto"/>
        <w:spacing w:after="0"/>
        <w:ind w:left="6400"/>
        <w:jc w:val="right"/>
      </w:pPr>
      <w:r>
        <w:lastRenderedPageBreak/>
        <w:t>Приложение 1 к постановлению</w:t>
      </w:r>
      <w:r w:rsidR="007C0CFE">
        <w:t xml:space="preserve"> </w:t>
      </w:r>
      <w:r>
        <w:t xml:space="preserve">главы сельсовета 08.11.2022 </w:t>
      </w:r>
    </w:p>
    <w:p w:rsidR="00E3030C" w:rsidRDefault="00D00E82" w:rsidP="007C0CFE">
      <w:pPr>
        <w:pStyle w:val="30"/>
        <w:shd w:val="clear" w:color="auto" w:fill="auto"/>
        <w:spacing w:after="0"/>
        <w:ind w:left="6400"/>
        <w:jc w:val="right"/>
      </w:pPr>
      <w:r>
        <w:t>№ 21-п</w:t>
      </w:r>
    </w:p>
    <w:p w:rsidR="00E3030C" w:rsidRDefault="00D00E82">
      <w:pPr>
        <w:tabs>
          <w:tab w:val="left" w:pos="8100"/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главных  администраторов доходов бюджета сельсовета</w:t>
      </w:r>
    </w:p>
    <w:p w:rsidR="00E3030C" w:rsidRDefault="00E3030C">
      <w:pPr>
        <w:tabs>
          <w:tab w:val="left" w:pos="1456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2410"/>
        <w:gridCol w:w="5670"/>
      </w:tblGrid>
      <w:tr w:rsidR="00E3030C">
        <w:tc>
          <w:tcPr>
            <w:tcW w:w="709" w:type="dxa"/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№п.</w:t>
            </w:r>
          </w:p>
        </w:tc>
        <w:tc>
          <w:tcPr>
            <w:tcW w:w="851" w:type="dxa"/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администратора поселения</w:t>
            </w:r>
          </w:p>
        </w:tc>
        <w:tc>
          <w:tcPr>
            <w:tcW w:w="2410" w:type="dxa"/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</w:tr>
    </w:tbl>
    <w:p w:rsidR="00E3030C" w:rsidRDefault="00E3030C">
      <w:pPr>
        <w:rPr>
          <w:rFonts w:ascii="Times New Roman" w:hAnsi="Times New Roman" w:cs="Times New Roman"/>
        </w:rPr>
      </w:pPr>
    </w:p>
    <w:tbl>
      <w:tblPr>
        <w:tblW w:w="9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709"/>
        <w:gridCol w:w="11"/>
        <w:gridCol w:w="2681"/>
        <w:gridCol w:w="5527"/>
        <w:gridCol w:w="14"/>
      </w:tblGrid>
      <w:tr w:rsidR="00E3030C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E303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3030C">
        <w:trPr>
          <w:trHeight w:val="3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E3030C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E3030C">
            <w:pPr>
              <w:jc w:val="both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3 10 0000 110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 поселений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E3030C">
            <w:pPr>
              <w:jc w:val="both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 w:rsidR="00E3030C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Новотроицкого сельсовета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1 08 04020 01 1000 110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E3030C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1 11 05025 10 0000 120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030C">
        <w:trPr>
          <w:trHeight w:val="6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030C">
        <w:trPr>
          <w:trHeight w:val="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1 11 05075 10 0000 120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1 11 09045 10 0000 120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1 13 01995 10 0000 130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1 13 02065 10 0000 130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1 13 02995 10 0000 130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1 14 02053 10 0000 410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Arial"/>
                <w:color w:val="auto"/>
                <w:lang w:eastAsia="en-US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1 14 06025 10 0000 430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1 16 07010 10 0000 140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1 16 07090 10 0000 140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1 16 10031 10 0000 140</w:t>
            </w:r>
          </w:p>
          <w:p w:rsidR="00E3030C" w:rsidRDefault="00E303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Возмещения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3030C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1 16 10061 10 0000 140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>Платежи в целях возмещения убытков, причиненных уклонением от заключения с муниципальным</w:t>
            </w:r>
            <w:bookmarkStart w:id="2" w:name="_GoBack"/>
            <w:bookmarkEnd w:id="2"/>
            <w:r>
              <w:rPr>
                <w:rFonts w:ascii="Times New Roman" w:eastAsia="Calibri" w:hAnsi="Times New Roman" w:cs="Arial"/>
                <w:color w:val="22272F"/>
                <w:shd w:val="clear" w:color="auto" w:fill="FFFFFF"/>
                <w:lang w:eastAsia="en-US" w:bidi="ar-SA"/>
              </w:rPr>
              <w:t xml:space="preserve">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030C">
        <w:trPr>
          <w:trHeight w:val="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1 16 10062 10 0000 140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>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3030C">
        <w:trPr>
          <w:trHeight w:val="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1 17 01050 10 0000 180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Невыясненные поступления, зачисляемые в бюджеты сельских поселений</w:t>
            </w:r>
          </w:p>
        </w:tc>
      </w:tr>
      <w:tr w:rsidR="00E3030C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1 17 15030 10 0001 150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3030C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1 17 15030 10 0002 150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3030C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 w:rsidP="00EB4663">
            <w:pPr>
              <w:spacing w:afterLines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3030C">
        <w:trPr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2 02 16001 10 0000 150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3030C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2 02 30024 10 0000 150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3030C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3030C">
        <w:trPr>
          <w:gridAfter w:val="1"/>
          <w:wAfter w:w="14" w:type="dxa"/>
          <w:trHeight w:val="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2 02 49999 10 2721 150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E3030C">
        <w:trPr>
          <w:trHeight w:val="7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2 02 49999 10 7412 150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2 02 49999 10 7508 150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2 02 49999 10 7641 150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2 02 49999 10 7745 150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both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2 02 49999 10 8167 150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r>
              <w:rPr>
                <w:rFonts w:ascii="Times New Roman" w:hAnsi="Times New Roman" w:cs="Times New Roman"/>
              </w:rPr>
              <w:lastRenderedPageBreak/>
              <w:t>Идринского района)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ind w:firstLineChars="50" w:firstLin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2 02 90054 10 0000 150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2 08 05000 10 0000 150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2 08 1000 10 0000 150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2 18 05010 10 0000 150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ind w:right="2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2 18 05030 10 0000 150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2 19 60010 10 0000 150</w:t>
            </w:r>
          </w:p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E303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8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штрафы</w:t>
            </w:r>
          </w:p>
        </w:tc>
      </w:tr>
      <w:tr w:rsidR="00E3030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C" w:rsidRDefault="00D00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1 16 02010 02 0000 140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C" w:rsidRDefault="00D00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Администрирование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актов, субъектов Российской Федерации</w:t>
            </w:r>
          </w:p>
        </w:tc>
      </w:tr>
    </w:tbl>
    <w:p w:rsidR="00E3030C" w:rsidRDefault="00E3030C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3030C" w:rsidRDefault="00E3030C">
      <w:pPr>
        <w:pStyle w:val="30"/>
        <w:shd w:val="clear" w:color="auto" w:fill="auto"/>
        <w:spacing w:after="234"/>
        <w:ind w:left="6400"/>
      </w:pPr>
    </w:p>
    <w:sectPr w:rsidR="00E3030C" w:rsidSect="00E3030C">
      <w:pgSz w:w="12240" w:h="15840"/>
      <w:pgMar w:top="891" w:right="727" w:bottom="244" w:left="184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4F" w:rsidRDefault="0076384F"/>
  </w:endnote>
  <w:endnote w:type="continuationSeparator" w:id="1">
    <w:p w:rsidR="0076384F" w:rsidRDefault="007638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4F" w:rsidRDefault="0076384F"/>
  </w:footnote>
  <w:footnote w:type="continuationSeparator" w:id="1">
    <w:p w:rsidR="0076384F" w:rsidRDefault="007638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7F81"/>
    <w:multiLevelType w:val="multilevel"/>
    <w:tmpl w:val="4BDC7F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17F2A"/>
    <w:rsid w:val="00097F97"/>
    <w:rsid w:val="000C598C"/>
    <w:rsid w:val="000F1450"/>
    <w:rsid w:val="00374B20"/>
    <w:rsid w:val="00431A50"/>
    <w:rsid w:val="00564E64"/>
    <w:rsid w:val="006076DE"/>
    <w:rsid w:val="00624352"/>
    <w:rsid w:val="006F149C"/>
    <w:rsid w:val="0076384F"/>
    <w:rsid w:val="007C0CFE"/>
    <w:rsid w:val="00A2693A"/>
    <w:rsid w:val="00AC51E8"/>
    <w:rsid w:val="00B95B4E"/>
    <w:rsid w:val="00BD6070"/>
    <w:rsid w:val="00BE3269"/>
    <w:rsid w:val="00C108C2"/>
    <w:rsid w:val="00D00E82"/>
    <w:rsid w:val="00D17F2A"/>
    <w:rsid w:val="00E12AF7"/>
    <w:rsid w:val="00E3030C"/>
    <w:rsid w:val="00EB4663"/>
    <w:rsid w:val="00F9240B"/>
    <w:rsid w:val="00FD7C54"/>
    <w:rsid w:val="0AB2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0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030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3030C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E3030C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qFormat/>
    <w:rsid w:val="00E303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Exact1">
    <w:name w:val="Основной текст (5) Exact1"/>
    <w:basedOn w:val="5Exact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E3030C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E3030C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qFormat/>
    <w:rsid w:val="00E3030C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3030C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E303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3030C"/>
    <w:rPr>
      <w:rFonts w:ascii="Times New Roman" w:eastAsia="Times New Roman" w:hAnsi="Times New Roman" w:cs="Times New Roman"/>
      <w:u w:val="none"/>
    </w:rPr>
  </w:style>
  <w:style w:type="paragraph" w:customStyle="1" w:styleId="30">
    <w:name w:val="Основной текст (3)"/>
    <w:basedOn w:val="a"/>
    <w:link w:val="3"/>
    <w:rsid w:val="00E3030C"/>
    <w:pPr>
      <w:shd w:val="clear" w:color="auto" w:fill="FFFFFF"/>
      <w:spacing w:after="180" w:line="277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E3030C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rsid w:val="00E3030C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1pt">
    <w:name w:val="Основной текст (2) + 11 pt"/>
    <w:basedOn w:val="2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qFormat/>
    <w:rsid w:val="00E303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303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1"/>
    <w:basedOn w:val="2"/>
    <w:qFormat/>
    <w:rsid w:val="00E303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1">
    <w:name w:val="Основной текст (2) + 12 pt1"/>
    <w:basedOn w:val="2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0">
    <w:name w:val="Основной текст (2) + 10 pt1"/>
    <w:basedOn w:val="2"/>
    <w:rsid w:val="00E3030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ovotroit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1877</Words>
  <Characters>10702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2022-11-14T06:38:00Z</cp:lastPrinted>
  <dcterms:created xsi:type="dcterms:W3CDTF">2022-11-11T03:19:00Z</dcterms:created>
  <dcterms:modified xsi:type="dcterms:W3CDTF">2022-11-14T06:39:00Z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40BD2EFDDE464F8392A030832D044A70</vt:lpwstr>
  </property>
</Properties>
</file>